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88992E" w14:textId="4D10B8C8" w:rsidR="00384D7E" w:rsidRPr="00F27A03" w:rsidRDefault="00384D7E" w:rsidP="0003400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6164691"/>
      <w:r w:rsidRPr="00F27A03">
        <w:rPr>
          <w:rFonts w:cs="Arial"/>
          <w:b/>
          <w:noProof/>
          <w:sz w:val="24"/>
        </w:rPr>
        <w:t>SA WG2 Meeting #1</w:t>
      </w:r>
      <w:r w:rsidR="00E575BB">
        <w:rPr>
          <w:rFonts w:cs="Arial"/>
          <w:b/>
          <w:noProof/>
          <w:sz w:val="24"/>
        </w:rPr>
        <w:t>4</w:t>
      </w:r>
      <w:r w:rsidR="00103A77">
        <w:rPr>
          <w:rFonts w:cs="Arial"/>
          <w:b/>
          <w:noProof/>
          <w:sz w:val="24"/>
        </w:rPr>
        <w:t>1</w:t>
      </w:r>
      <w:r w:rsidRPr="00F27A03">
        <w:rPr>
          <w:rFonts w:cs="Arial"/>
          <w:b/>
          <w:noProof/>
          <w:sz w:val="24"/>
        </w:rPr>
        <w:t>E (e-meeting)</w:t>
      </w:r>
      <w:r w:rsidRPr="00F27A03">
        <w:rPr>
          <w:rFonts w:cs="Arial"/>
          <w:b/>
          <w:noProof/>
          <w:sz w:val="24"/>
        </w:rPr>
        <w:tab/>
        <w:t>S2-</w:t>
      </w:r>
      <w:r w:rsidR="001D7B4B">
        <w:rPr>
          <w:rFonts w:cs="Arial"/>
          <w:b/>
          <w:noProof/>
          <w:sz w:val="24"/>
        </w:rPr>
        <w:t>20</w:t>
      </w:r>
      <w:r w:rsidR="00B46BB2">
        <w:rPr>
          <w:rFonts w:cs="Arial"/>
          <w:b/>
          <w:noProof/>
          <w:sz w:val="24"/>
        </w:rPr>
        <w:t>0</w:t>
      </w:r>
      <w:r w:rsidR="00BD04C2">
        <w:rPr>
          <w:rFonts w:cs="Arial"/>
          <w:b/>
          <w:noProof/>
          <w:sz w:val="24"/>
        </w:rPr>
        <w:t>8239</w:t>
      </w:r>
    </w:p>
    <w:p w14:paraId="6B6947EF" w14:textId="4ADFEFE9" w:rsidR="00384D7E" w:rsidRDefault="00103A77" w:rsidP="00E221E8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rFonts w:cs="Arial"/>
          <w:b/>
          <w:bCs/>
          <w:sz w:val="24"/>
        </w:rPr>
        <w:t xml:space="preserve">October </w:t>
      </w:r>
      <w:r w:rsidR="002C638C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2</w:t>
      </w:r>
      <w:r w:rsidR="002C638C" w:rsidRPr="002F00A5">
        <w:rPr>
          <w:rFonts w:cs="Arial"/>
          <w:b/>
          <w:bCs/>
          <w:sz w:val="24"/>
          <w:vertAlign w:val="superscript"/>
        </w:rPr>
        <w:t>th</w:t>
      </w:r>
      <w:r w:rsidR="002C638C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23</w:t>
      </w:r>
      <w:r w:rsidRPr="00103A77">
        <w:rPr>
          <w:rFonts w:cs="Arial"/>
          <w:b/>
          <w:bCs/>
          <w:sz w:val="24"/>
          <w:vertAlign w:val="superscript"/>
        </w:rPr>
        <w:t>rd</w:t>
      </w:r>
      <w:r w:rsidR="00384D7E">
        <w:rPr>
          <w:rFonts w:cs="Arial"/>
          <w:b/>
          <w:bCs/>
          <w:sz w:val="24"/>
        </w:rPr>
        <w:t>, 2020, Elbonia</w:t>
      </w:r>
      <w:r w:rsidR="00384D7E">
        <w:rPr>
          <w:b/>
          <w:noProof/>
          <w:sz w:val="24"/>
        </w:rPr>
        <w:tab/>
      </w:r>
      <w:r w:rsidR="00384D7E">
        <w:rPr>
          <w:b/>
          <w:noProof/>
          <w:sz w:val="24"/>
        </w:rPr>
        <w:tab/>
      </w:r>
      <w:r w:rsidR="00384D7E">
        <w:rPr>
          <w:rFonts w:cs="Arial"/>
          <w:b/>
          <w:noProof/>
          <w:color w:val="3333FF"/>
          <w:sz w:val="24"/>
        </w:rPr>
        <w:t xml:space="preserve">                </w:t>
      </w:r>
      <w:r w:rsidR="00A6199E">
        <w:rPr>
          <w:rFonts w:cs="Arial"/>
          <w:b/>
          <w:noProof/>
          <w:color w:val="3333FF"/>
          <w:sz w:val="24"/>
        </w:rPr>
        <w:t xml:space="preserve">            </w:t>
      </w:r>
      <w:bookmarkStart w:id="1" w:name="_GoBack"/>
      <w:bookmarkEnd w:id="1"/>
      <w:r w:rsidR="00384D7E">
        <w:rPr>
          <w:rFonts w:cs="Arial"/>
          <w:b/>
          <w:noProof/>
          <w:color w:val="3333FF"/>
          <w:sz w:val="24"/>
        </w:rPr>
        <w:t xml:space="preserve">             </w:t>
      </w:r>
      <w:r w:rsidR="00384D7E" w:rsidRPr="00C84071">
        <w:rPr>
          <w:b/>
          <w:noProof/>
          <w:color w:val="3333FF"/>
        </w:rPr>
        <w:t>(revision of S2-</w:t>
      </w:r>
      <w:r w:rsidR="00384D7E">
        <w:rPr>
          <w:b/>
          <w:noProof/>
          <w:color w:val="3333FF"/>
        </w:rPr>
        <w:t>20</w:t>
      </w:r>
      <w:r>
        <w:rPr>
          <w:b/>
          <w:noProof/>
          <w:color w:val="3333FF"/>
        </w:rPr>
        <w:t>0</w:t>
      </w:r>
      <w:r w:rsidR="00BD04C2">
        <w:rPr>
          <w:b/>
          <w:noProof/>
          <w:color w:val="3333FF"/>
        </w:rPr>
        <w:t>7299r01</w:t>
      </w:r>
      <w:r w:rsidR="00384D7E" w:rsidRPr="00C84071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60D2C152" w14:textId="77777777" w:rsidTr="000340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5797F" w14:textId="77777777" w:rsidR="003E7616" w:rsidRDefault="003E7616" w:rsidP="000340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4D1E5EC3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F4BDF" w14:textId="77777777" w:rsidR="003E7616" w:rsidRDefault="003E7616" w:rsidP="000340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51A14529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633E3" w14:textId="77777777" w:rsidR="003E7616" w:rsidRDefault="003E7616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4242BA32" w14:textId="77777777" w:rsidTr="00034001">
        <w:tc>
          <w:tcPr>
            <w:tcW w:w="142" w:type="dxa"/>
            <w:tcBorders>
              <w:left w:val="single" w:sz="4" w:space="0" w:color="auto"/>
            </w:tcBorders>
          </w:tcPr>
          <w:p w14:paraId="32E70A7D" w14:textId="77777777" w:rsidR="003E7616" w:rsidRDefault="003E7616" w:rsidP="000340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8A3A05" w14:textId="05229798" w:rsidR="003E7616" w:rsidRPr="00410371" w:rsidRDefault="00A1584A" w:rsidP="00A1584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50DFE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25E0BF24" w14:textId="77777777" w:rsidR="003E7616" w:rsidRPr="008834F5" w:rsidRDefault="003E7616" w:rsidP="000340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117C14" w14:textId="4A910E86" w:rsidR="003E7616" w:rsidRPr="008834F5" w:rsidRDefault="008121BC" w:rsidP="00A1584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2383</w:t>
            </w:r>
          </w:p>
        </w:tc>
        <w:tc>
          <w:tcPr>
            <w:tcW w:w="709" w:type="dxa"/>
          </w:tcPr>
          <w:p w14:paraId="4BD1E75A" w14:textId="77777777" w:rsidR="003E7616" w:rsidRPr="008834F5" w:rsidRDefault="003E7616" w:rsidP="000340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A54A9A" w14:textId="78C9A52C" w:rsidR="003E7616" w:rsidRPr="008834F5" w:rsidRDefault="00BD04C2" w:rsidP="000340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62BC6CB" w14:textId="77777777" w:rsidR="003E7616" w:rsidRPr="008834F5" w:rsidRDefault="003E7616" w:rsidP="000340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763336" w14:textId="36EA4B61" w:rsidR="003E7616" w:rsidRPr="008834F5" w:rsidRDefault="004A7E3C" w:rsidP="000340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62FB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62FB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9773CF" w14:textId="77777777" w:rsidR="003E7616" w:rsidRDefault="003E7616" w:rsidP="00034001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04319151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DDC85" w14:textId="77777777" w:rsidR="00EA665B" w:rsidRDefault="00EA665B" w:rsidP="00034001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36CE311F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A09056" w14:textId="77777777" w:rsidR="00EA665B" w:rsidRDefault="00EA665B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B3D48C5" w14:textId="77777777" w:rsidTr="000340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3F5219" w14:textId="77777777" w:rsidR="00EA665B" w:rsidRPr="00F25D98" w:rsidRDefault="00EA665B" w:rsidP="000340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5F251854" w14:textId="77777777" w:rsidTr="00034001">
        <w:tc>
          <w:tcPr>
            <w:tcW w:w="9641" w:type="dxa"/>
            <w:gridSpan w:val="9"/>
          </w:tcPr>
          <w:p w14:paraId="591D968A" w14:textId="77777777" w:rsidR="00EA665B" w:rsidRDefault="00EA665B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233372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6C14AE11" w14:textId="77777777" w:rsidTr="00034001">
        <w:tc>
          <w:tcPr>
            <w:tcW w:w="2835" w:type="dxa"/>
          </w:tcPr>
          <w:p w14:paraId="3A796997" w14:textId="77777777" w:rsidR="00EA665B" w:rsidRDefault="00EA665B" w:rsidP="000340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D4A324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37B64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21609A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83D367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51FFFE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D68A7E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8BC7BC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A4779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66BC7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57A91ABF" w14:textId="77777777" w:rsidTr="00034001">
        <w:tc>
          <w:tcPr>
            <w:tcW w:w="9640" w:type="dxa"/>
            <w:gridSpan w:val="11"/>
          </w:tcPr>
          <w:p w14:paraId="3058BF21" w14:textId="77777777" w:rsidR="00EA665B" w:rsidRDefault="00EA665B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4DE8CF66" w14:textId="77777777" w:rsidTr="000340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73EF5A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1FAA1" w14:textId="1C12EB1E" w:rsidR="004513E4" w:rsidRDefault="002F37C2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NSAAA r</w:t>
            </w:r>
            <w:r w:rsidR="00AB6DCB">
              <w:rPr>
                <w:noProof/>
              </w:rPr>
              <w:t>e-authent</w:t>
            </w:r>
            <w:r>
              <w:rPr>
                <w:noProof/>
              </w:rPr>
              <w:t>i</w:t>
            </w:r>
            <w:r w:rsidR="00AB6DCB">
              <w:rPr>
                <w:noProof/>
              </w:rPr>
              <w:t xml:space="preserve">cation </w:t>
            </w:r>
            <w:r>
              <w:rPr>
                <w:noProof/>
              </w:rPr>
              <w:t>by AAA</w:t>
            </w:r>
            <w:r w:rsidR="00C75317">
              <w:rPr>
                <w:noProof/>
              </w:rPr>
              <w:t>-S</w:t>
            </w:r>
          </w:p>
        </w:tc>
      </w:tr>
      <w:tr w:rsidR="004513E4" w14:paraId="1BCFB1B5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77695EE2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69F459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4222A330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09E12926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459B8" w14:textId="67F47ED7" w:rsidR="004513E4" w:rsidRDefault="002F0B9B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513E4" w14:paraId="6115397E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45DB3CE2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BB78C8" w14:textId="77777777" w:rsidR="004513E4" w:rsidRDefault="004513E4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4513E4" w14:paraId="4483A379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064B7064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236919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6AFF5DC4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09232610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77E3C5" w14:textId="496831C5" w:rsidR="004513E4" w:rsidRDefault="00B54B01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2669B9A3" w14:textId="77777777" w:rsidR="004513E4" w:rsidRDefault="004513E4" w:rsidP="004513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03571D" w14:textId="77777777" w:rsidR="004513E4" w:rsidRDefault="004513E4" w:rsidP="004513E4">
            <w:pPr>
              <w:pStyle w:val="CRCoverPage"/>
              <w:spacing w:after="0"/>
              <w:jc w:val="right"/>
              <w:rPr>
                <w:noProof/>
              </w:rPr>
            </w:pPr>
            <w:r w:rsidRPr="00127B41">
              <w:rPr>
                <w:b/>
                <w:i/>
                <w:noProof/>
              </w:rPr>
              <w:t>Date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1D684" w14:textId="79F4AD13" w:rsidR="004513E4" w:rsidRDefault="00BD04C2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</w:t>
            </w:r>
            <w:r w:rsidR="005805A1">
              <w:rPr>
                <w:noProof/>
              </w:rPr>
              <w:t>-</w:t>
            </w:r>
            <w:r w:rsidR="009B156B">
              <w:rPr>
                <w:noProof/>
              </w:rPr>
              <w:t>1</w:t>
            </w:r>
            <w:r w:rsidR="005805A1">
              <w:rPr>
                <w:noProof/>
              </w:rPr>
              <w:t>0-2020</w:t>
            </w:r>
          </w:p>
        </w:tc>
      </w:tr>
      <w:tr w:rsidR="004513E4" w14:paraId="307FE645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61BD23E8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17774A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481CF7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BE35B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9DF9AA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798CD925" w14:textId="77777777" w:rsidTr="000340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B1B41E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57AE93" w14:textId="77777777" w:rsidR="004513E4" w:rsidRPr="00457DEA" w:rsidRDefault="004513E4" w:rsidP="004513E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D128C7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161903" w14:textId="77777777" w:rsidR="004513E4" w:rsidRDefault="004513E4" w:rsidP="004513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CA3CD7" w14:textId="77777777" w:rsidR="004513E4" w:rsidRDefault="004513E4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4513E4" w14:paraId="11470C71" w14:textId="77777777" w:rsidTr="000340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7366DD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E0108" w14:textId="77777777" w:rsidR="004513E4" w:rsidRDefault="004513E4" w:rsidP="004513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BA5418" w14:textId="77777777" w:rsidR="004513E4" w:rsidRDefault="004513E4" w:rsidP="004513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38DB70" w14:textId="77777777" w:rsidR="004513E4" w:rsidRPr="007C2097" w:rsidRDefault="004513E4" w:rsidP="004513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513E4" w14:paraId="10F89705" w14:textId="77777777" w:rsidTr="00034001">
        <w:tc>
          <w:tcPr>
            <w:tcW w:w="1843" w:type="dxa"/>
          </w:tcPr>
          <w:p w14:paraId="6DB4F9BB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DD5AFE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0CA0A262" w14:textId="77777777" w:rsidTr="0003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65F01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8B062" w14:textId="77777777" w:rsidR="003C01B1" w:rsidRDefault="00F204C3" w:rsidP="002F37C2">
            <w:pPr>
              <w:pStyle w:val="CRCoverPage"/>
              <w:spacing w:after="0"/>
              <w:ind w:left="100"/>
              <w:rPr>
                <w:noProof/>
              </w:rPr>
            </w:pPr>
            <w:r w:rsidRPr="00F204C3">
              <w:rPr>
                <w:noProof/>
              </w:rPr>
              <w:t xml:space="preserve">When the AAA-S initiates re-authentication or revocation, the UE is not always registered in 5GS or the S-NSSAI is not registered. To ensure that the NSSAA is executed in case the UE </w:t>
            </w:r>
            <w:r w:rsidR="003F26A1">
              <w:rPr>
                <w:noProof/>
              </w:rPr>
              <w:t xml:space="preserve">later </w:t>
            </w:r>
            <w:r w:rsidRPr="00F204C3">
              <w:rPr>
                <w:noProof/>
              </w:rPr>
              <w:t>registers to the specific S-NSSAI, the AMF updates the NSSAA status in the UE context.</w:t>
            </w:r>
          </w:p>
          <w:p w14:paraId="52478D72" w14:textId="77777777" w:rsidR="00D568BE" w:rsidRDefault="00D568BE" w:rsidP="002F37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1D7526" w14:textId="51C4372A" w:rsidR="00D568BE" w:rsidRDefault="00D568BE" w:rsidP="002F3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NSSAA status in current stage 3 </w:t>
            </w:r>
            <w:r w:rsidR="007E22EC">
              <w:rPr>
                <w:noProof/>
              </w:rPr>
              <w:t xml:space="preserve">(TS 29.518 and TS 29.571) </w:t>
            </w:r>
            <w:r>
              <w:rPr>
                <w:noProof/>
              </w:rPr>
              <w:t xml:space="preserve">is defined </w:t>
            </w:r>
            <w:r w:rsidR="007E22EC">
              <w:rPr>
                <w:noProof/>
              </w:rPr>
              <w:t xml:space="preserve">such that the </w:t>
            </w:r>
            <w:r w:rsidR="00115041">
              <w:rPr>
                <w:lang w:eastAsia="zh-CN"/>
              </w:rPr>
              <w:t>NssaaStatus</w:t>
            </w:r>
            <w:r w:rsidR="00115041">
              <w:rPr>
                <w:noProof/>
              </w:rPr>
              <w:t xml:space="preserve"> always includes the S-NSSAIs </w:t>
            </w:r>
            <w:r w:rsidR="00115041">
              <w:t xml:space="preserve">subject to NSSAA procedure and the status. Also, the </w:t>
            </w:r>
            <w:r w:rsidR="005A2637">
              <w:t xml:space="preserve">status values defined are: </w:t>
            </w:r>
          </w:p>
          <w:p w14:paraId="7A9AFBB8" w14:textId="77777777" w:rsidR="00114BC4" w:rsidRDefault="00114BC4" w:rsidP="00114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"EAP_SUCCESS"</w:t>
            </w:r>
          </w:p>
          <w:p w14:paraId="26B7BF6D" w14:textId="77777777" w:rsidR="00114BC4" w:rsidRDefault="00114BC4" w:rsidP="00114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"EAP_FAILURE"</w:t>
            </w:r>
          </w:p>
          <w:p w14:paraId="737AE87E" w14:textId="72377C8E" w:rsidR="002E0C1F" w:rsidRDefault="00114BC4" w:rsidP="00114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"PENDING"</w:t>
            </w:r>
          </w:p>
          <w:p w14:paraId="51B28A05" w14:textId="55B24A1F" w:rsidR="001214EA" w:rsidRDefault="001214EA" w:rsidP="002F37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D26EE3" w14:textId="6E6ED3FC" w:rsidR="00114BC4" w:rsidRDefault="00C30354" w:rsidP="002F3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That is, there is no status equivalent to when the subscr</w:t>
            </w:r>
            <w:r w:rsidR="00757FDA">
              <w:rPr>
                <w:noProof/>
              </w:rPr>
              <w:t>i</w:t>
            </w:r>
            <w:r>
              <w:rPr>
                <w:noProof/>
              </w:rPr>
              <w:t xml:space="preserve">ption data is </w:t>
            </w:r>
            <w:r w:rsidR="00757FDA">
              <w:rPr>
                <w:noProof/>
              </w:rPr>
              <w:t>initially received by the AMF i.e. before any NSSAA has been initiated.</w:t>
            </w:r>
          </w:p>
          <w:p w14:paraId="2CC75F5D" w14:textId="36612599" w:rsidR="00962711" w:rsidRDefault="00962711" w:rsidP="002F3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Whether PENDING can be used in such case would be up to CT4 to </w:t>
            </w:r>
            <w:r w:rsidR="00600258">
              <w:rPr>
                <w:noProof/>
              </w:rPr>
              <w:t xml:space="preserve">define. No matter what, there needs to be a status </w:t>
            </w:r>
            <w:r w:rsidR="007077BC">
              <w:rPr>
                <w:noProof/>
              </w:rPr>
              <w:t xml:space="preserve">value available for the initial case </w:t>
            </w:r>
            <w:r w:rsidR="000D42B8">
              <w:rPr>
                <w:noProof/>
              </w:rPr>
              <w:t>i.e. when NSSAA is required next time UE tries to register the S-NSSAI.</w:t>
            </w:r>
          </w:p>
          <w:p w14:paraId="47EC33A0" w14:textId="4B85612F" w:rsidR="000D42B8" w:rsidRDefault="000D42B8" w:rsidP="002F37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376813" w14:textId="052870AF" w:rsidR="001214EA" w:rsidRDefault="00000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Also, as currently described the </w:t>
            </w:r>
            <w:r w:rsidRPr="00000942">
              <w:rPr>
                <w:noProof/>
              </w:rPr>
              <w:t>Re-authentication</w:t>
            </w:r>
            <w:r>
              <w:rPr>
                <w:noProof/>
              </w:rPr>
              <w:t xml:space="preserve"> and the </w:t>
            </w:r>
            <w:r w:rsidRPr="00000942">
              <w:rPr>
                <w:noProof/>
              </w:rPr>
              <w:t>Revocation</w:t>
            </w:r>
            <w:r>
              <w:rPr>
                <w:noProof/>
              </w:rPr>
              <w:t xml:space="preserve"> procedures has the same "result". </w:t>
            </w:r>
            <w:r w:rsidR="0064507A">
              <w:rPr>
                <w:noProof/>
              </w:rPr>
              <w:t>It seems a real revoke of an S-NSSAI should have impact to the subscri</w:t>
            </w:r>
            <w:r w:rsidR="00760934">
              <w:rPr>
                <w:noProof/>
              </w:rPr>
              <w:t>ption information and the UDM.</w:t>
            </w:r>
            <w:r w:rsidR="001F35AE" w:rsidDel="001F35AE">
              <w:rPr>
                <w:noProof/>
              </w:rPr>
              <w:t xml:space="preserve"> </w:t>
            </w:r>
            <w:r w:rsidR="001F35AE">
              <w:rPr>
                <w:noProof/>
              </w:rPr>
              <w:t xml:space="preserve"> It is proposed to ensure that the AMF does not keep outdated information by removing old status information it may have kept.</w:t>
            </w:r>
          </w:p>
        </w:tc>
      </w:tr>
      <w:tr w:rsidR="004513E4" w14:paraId="587FCC93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23849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60236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4DD07682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80004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485C9B" w14:textId="77777777" w:rsidR="00B35ED6" w:rsidRDefault="00C75317" w:rsidP="00F204C3">
            <w:pPr>
              <w:pStyle w:val="CRCoverPage"/>
              <w:spacing w:after="0"/>
              <w:ind w:left="100"/>
              <w:rPr>
                <w:noProof/>
              </w:rPr>
            </w:pPr>
            <w:r w:rsidRPr="00C75317">
              <w:rPr>
                <w:noProof/>
              </w:rPr>
              <w:t xml:space="preserve">AMF logic added to update the NSSAA status in case AAA-S invokes re-authentication or revokation procedure as to ensure a new NSSAA is executed in case the UE tries to register the S-NSSAI again. </w:t>
            </w:r>
          </w:p>
          <w:p w14:paraId="38F342B4" w14:textId="77777777" w:rsidR="00B35ED6" w:rsidRDefault="00B35ED6" w:rsidP="00F204C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856069" w14:textId="08104BF7" w:rsidR="00B154B3" w:rsidRDefault="00C75317" w:rsidP="00F204C3">
            <w:pPr>
              <w:pStyle w:val="CRCoverPage"/>
              <w:spacing w:after="0"/>
              <w:ind w:left="100"/>
              <w:rPr>
                <w:noProof/>
              </w:rPr>
            </w:pPr>
            <w:r w:rsidRPr="00C75317">
              <w:rPr>
                <w:noProof/>
              </w:rPr>
              <w:t>Also, in the Figure 4.2.9.3-1, Step 3c is added and step 5 corrected</w:t>
            </w:r>
            <w:r w:rsidR="005542E4">
              <w:rPr>
                <w:noProof/>
              </w:rPr>
              <w:t xml:space="preserve">, in </w:t>
            </w:r>
            <w:r w:rsidR="00741D8F">
              <w:rPr>
                <w:noProof/>
              </w:rPr>
              <w:t xml:space="preserve">figure </w:t>
            </w:r>
            <w:r w:rsidR="005542E4" w:rsidRPr="005542E4">
              <w:rPr>
                <w:noProof/>
              </w:rPr>
              <w:t>4.2.9.4-1</w:t>
            </w:r>
            <w:r w:rsidR="00741D8F">
              <w:rPr>
                <w:noProof/>
              </w:rPr>
              <w:t xml:space="preserve"> step 3c is added</w:t>
            </w:r>
            <w:r w:rsidRPr="00C75317">
              <w:rPr>
                <w:noProof/>
              </w:rPr>
              <w:t>.</w:t>
            </w:r>
          </w:p>
        </w:tc>
      </w:tr>
      <w:tr w:rsidR="004513E4" w14:paraId="5D369AF1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F3550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D20F8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1E888EF0" w14:textId="77777777" w:rsidTr="000340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2E905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213A6" w14:textId="1DFEEAEE" w:rsidR="004513E4" w:rsidRDefault="007423B8" w:rsidP="004513E4">
            <w:pPr>
              <w:pStyle w:val="CRCoverPage"/>
              <w:spacing w:after="0"/>
              <w:ind w:left="100"/>
              <w:rPr>
                <w:noProof/>
              </w:rPr>
            </w:pPr>
            <w:r w:rsidRPr="007423B8">
              <w:rPr>
                <w:noProof/>
              </w:rPr>
              <w:t>There is no mechanism to ensure NSSAA is executed when UE tries to register an S-NSSAI after revocation or re-authentication procedure</w:t>
            </w:r>
            <w:r>
              <w:rPr>
                <w:noProof/>
              </w:rPr>
              <w:t>.</w:t>
            </w:r>
          </w:p>
        </w:tc>
      </w:tr>
      <w:tr w:rsidR="004513E4" w14:paraId="18CC2834" w14:textId="77777777" w:rsidTr="00034001">
        <w:tc>
          <w:tcPr>
            <w:tcW w:w="2694" w:type="dxa"/>
            <w:gridSpan w:val="2"/>
          </w:tcPr>
          <w:p w14:paraId="77E05989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7E07E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7E7E79C5" w14:textId="77777777" w:rsidTr="0003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2F120E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481A6" w14:textId="3968CF85" w:rsidR="004513E4" w:rsidRDefault="00104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4.2.9</w:t>
            </w:r>
            <w:r w:rsidR="00B154B3">
              <w:rPr>
                <w:noProof/>
              </w:rPr>
              <w:t>.</w:t>
            </w:r>
            <w:r w:rsidR="00BE5A7F">
              <w:rPr>
                <w:noProof/>
              </w:rPr>
              <w:t>3</w:t>
            </w:r>
            <w:r w:rsidR="00B154B3">
              <w:rPr>
                <w:noProof/>
              </w:rPr>
              <w:t>; 4.2.9.</w:t>
            </w:r>
            <w:r w:rsidR="00BE5A7F">
              <w:rPr>
                <w:noProof/>
              </w:rPr>
              <w:t>4</w:t>
            </w:r>
          </w:p>
        </w:tc>
      </w:tr>
      <w:tr w:rsidR="004513E4" w14:paraId="77650794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26ACF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864EF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6A7E80CC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0A209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B53B6A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B52CFE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8C0428" w14:textId="77777777" w:rsidR="004513E4" w:rsidRDefault="004513E4" w:rsidP="004513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886458" w14:textId="77777777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74DAD94B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003A1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7F214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EEB1F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EAF80" w14:textId="77777777" w:rsidR="004513E4" w:rsidRDefault="004513E4" w:rsidP="004513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BF6D8F" w14:textId="77777777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25EFBB44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F03FE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D8D08F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5DB03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6FCC7E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4E5C7" w14:textId="77777777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713E566A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FED7A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64FFE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781B1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7228A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4EDAA" w14:textId="77777777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2F20E663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62188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15684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</w:p>
        </w:tc>
      </w:tr>
      <w:tr w:rsidR="004513E4" w14:paraId="0B34C469" w14:textId="77777777" w:rsidTr="000340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3350A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688A3" w14:textId="7BB80EF7" w:rsidR="004513E4" w:rsidRDefault="004513E4" w:rsidP="004513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13E4" w:rsidRPr="008863B9" w14:paraId="5376E0AA" w14:textId="77777777" w:rsidTr="000340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5FB8E7" w14:textId="77777777" w:rsidR="004513E4" w:rsidRPr="008863B9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D4537B5" w14:textId="77777777" w:rsidR="004513E4" w:rsidRPr="008863B9" w:rsidRDefault="004513E4" w:rsidP="004513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13E4" w14:paraId="71046910" w14:textId="77777777" w:rsidTr="0003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5B64C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F419A" w14:textId="77777777" w:rsidR="004513E4" w:rsidRDefault="004513E4" w:rsidP="004513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14:paraId="513F8CE3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0E0CC6E5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1B36FE49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64531F" w14:textId="326AB1F5" w:rsidR="003B286D" w:rsidRDefault="003B286D" w:rsidP="003B286D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lastRenderedPageBreak/>
        <w:t>*** BEGIN CHANGES ***</w:t>
      </w:r>
    </w:p>
    <w:p w14:paraId="38EEB398" w14:textId="77777777" w:rsidR="00E65994" w:rsidRPr="00140E21" w:rsidRDefault="00E65994" w:rsidP="00E65994">
      <w:pPr>
        <w:pStyle w:val="Heading4"/>
      </w:pPr>
      <w:bookmarkStart w:id="3" w:name="_Toc51834515"/>
      <w:bookmarkStart w:id="4" w:name="_Toc51835457"/>
      <w:bookmarkStart w:id="5" w:name="_Toc20203964"/>
      <w:bookmarkStart w:id="6" w:name="_Toc27894649"/>
      <w:bookmarkStart w:id="7" w:name="_Toc36191716"/>
      <w:bookmarkStart w:id="8" w:name="_Toc45192802"/>
      <w:bookmarkStart w:id="9" w:name="_Toc47592434"/>
      <w:bookmarkStart w:id="10" w:name="_Toc20203963"/>
      <w:r w:rsidRPr="00140E21">
        <w:t>4.2.9.3</w:t>
      </w:r>
      <w:r w:rsidRPr="00140E21">
        <w:tab/>
        <w:t>AAA Server triggered Network Slice-Specific Re-authentication and Re-authorization procedure</w:t>
      </w:r>
      <w:bookmarkEnd w:id="3"/>
      <w:bookmarkEnd w:id="4"/>
    </w:p>
    <w:p w14:paraId="386C9D45" w14:textId="33FB8C00" w:rsidR="00E65994" w:rsidRDefault="00E65994" w:rsidP="00E65994">
      <w:pPr>
        <w:pStyle w:val="TH"/>
        <w:rPr>
          <w:ins w:id="11" w:author="Ericsson" w:date="2020-10-01T11:33:00Z"/>
        </w:rPr>
      </w:pPr>
      <w:del w:id="12" w:author="Ericsson" w:date="2020-10-01T11:33:00Z">
        <w:r w:rsidDel="00E65994">
          <w:object w:dxaOrig="12045" w:dyaOrig="4980" w14:anchorId="453DE6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pt;height:197.8pt" o:ole="">
              <v:imagedata r:id="rId14" o:title=""/>
            </v:shape>
            <o:OLEObject Type="Embed" ProgID="Visio.Drawing.11" ShapeID="_x0000_i1025" DrawAspect="Content" ObjectID="_1664525495" r:id="rId15"/>
          </w:object>
        </w:r>
      </w:del>
    </w:p>
    <w:p w14:paraId="068CDAB3" w14:textId="20C5FD8F" w:rsidR="00E65994" w:rsidRDefault="00E65994" w:rsidP="00E65994">
      <w:pPr>
        <w:pStyle w:val="TH"/>
      </w:pPr>
      <w:ins w:id="13" w:author="Ericsson" w:date="2020-10-01T11:33:00Z">
        <w:r>
          <w:object w:dxaOrig="12030" w:dyaOrig="4966" w14:anchorId="64AECB9C">
            <v:shape id="_x0000_i1026" type="#_x0000_t75" style="width:481.2pt;height:197.8pt" o:ole="">
              <v:imagedata r:id="rId16" o:title=""/>
            </v:shape>
            <o:OLEObject Type="Embed" ProgID="Visio.Drawing.11" ShapeID="_x0000_i1026" DrawAspect="Content" ObjectID="_1664525496" r:id="rId17"/>
          </w:object>
        </w:r>
      </w:ins>
    </w:p>
    <w:p w14:paraId="39DA2BBF" w14:textId="77777777" w:rsidR="00E65994" w:rsidRPr="00140E21" w:rsidRDefault="00E65994" w:rsidP="00E65994">
      <w:pPr>
        <w:pStyle w:val="TF"/>
      </w:pPr>
      <w:r w:rsidRPr="00140E21">
        <w:t>Figure 4.2.9.3-1: AAA Server initiated Network Slice-Specific Re-authentication and Re-authorization procedure</w:t>
      </w:r>
    </w:p>
    <w:p w14:paraId="01CD0366" w14:textId="77777777" w:rsidR="00E65994" w:rsidRPr="00140E21" w:rsidRDefault="00E65994" w:rsidP="00E65994">
      <w:pPr>
        <w:pStyle w:val="B1"/>
      </w:pPr>
      <w:r w:rsidRPr="00140E21">
        <w:t>1.</w:t>
      </w:r>
      <w:r w:rsidRPr="00140E21">
        <w:tab/>
        <w:t>The AAA-S requests the re-authentication and re-authorization for the Network Slice specified by the S-NSSAI in the</w:t>
      </w:r>
      <w:r>
        <w:t xml:space="preserve"> AAA protocol</w:t>
      </w:r>
      <w:r w:rsidRPr="00140E21">
        <w:t xml:space="preserve"> Re-Auth Request message, for the UE identified by the GPSI in this message. This message is sent to a AAA-P, if the AAA-P is used (e.g. the AAA Server belongs to a third party), otherwise it</w:t>
      </w:r>
      <w:r>
        <w:t xml:space="preserve"> is</w:t>
      </w:r>
      <w:r w:rsidRPr="00140E21">
        <w:t xml:space="preserve"> sent directly to the</w:t>
      </w:r>
      <w:r>
        <w:t xml:space="preserve"> NSSAAF</w:t>
      </w:r>
      <w:r w:rsidRPr="00140E21">
        <w:t>.</w:t>
      </w:r>
    </w:p>
    <w:p w14:paraId="31081EB2" w14:textId="77777777" w:rsidR="00E65994" w:rsidRPr="00140E21" w:rsidRDefault="00E65994" w:rsidP="00E65994">
      <w:pPr>
        <w:pStyle w:val="B1"/>
      </w:pPr>
      <w:r w:rsidRPr="00140E21">
        <w:t>2.</w:t>
      </w:r>
      <w:r w:rsidRPr="00140E21">
        <w:tab/>
        <w:t>The AAA-P, if present, relays the request to the</w:t>
      </w:r>
      <w:r>
        <w:t xml:space="preserve"> NSSAAF</w:t>
      </w:r>
      <w:r w:rsidRPr="00140E21">
        <w:t>.</w:t>
      </w:r>
    </w:p>
    <w:p w14:paraId="1F8E66D0" w14:textId="77777777" w:rsidR="00E65994" w:rsidRDefault="00E65994" w:rsidP="00E65994">
      <w:pPr>
        <w:pStyle w:val="B1"/>
      </w:pPr>
      <w:r>
        <w:t>3a-3b.</w:t>
      </w:r>
      <w:r>
        <w:tab/>
        <w:t>NSSAAF gets AMF ID from UDM using Nudm_UECM_Get with the GPSI in the received AAA message.</w:t>
      </w:r>
    </w:p>
    <w:p w14:paraId="53D7136A" w14:textId="77777777" w:rsidR="00E65994" w:rsidRDefault="00E65994" w:rsidP="00E65994">
      <w:pPr>
        <w:pStyle w:val="B1"/>
        <w:rPr>
          <w:ins w:id="14" w:author="Ericsson" w:date="2020-10-01T11:33:00Z"/>
        </w:rPr>
      </w:pPr>
      <w:ins w:id="15" w:author="Ericsson" w:date="2020-10-01T11:33:00Z">
        <w:r w:rsidRPr="00B40BBC">
          <w:t>3c.</w:t>
        </w:r>
        <w:r w:rsidRPr="00B40BBC">
          <w:tab/>
        </w:r>
        <w:r>
          <w:t xml:space="preserve">The </w:t>
        </w:r>
        <w:r w:rsidRPr="001A42FA">
          <w:t>NSSAAF provides a</w:t>
        </w:r>
        <w:r>
          <w:t>n acknowledgement</w:t>
        </w:r>
        <w:r w:rsidRPr="001A42FA">
          <w:t xml:space="preserve"> to the AAA protocol Re-Auth Request message</w:t>
        </w:r>
        <w:r>
          <w:t xml:space="preserve">. </w:t>
        </w:r>
        <w:r w:rsidRPr="00B40BBC">
          <w:t xml:space="preserve">If the </w:t>
        </w:r>
        <w:r>
          <w:t>AMF</w:t>
        </w:r>
        <w:r w:rsidRPr="00B40BBC">
          <w:t xml:space="preserve"> is not registered </w:t>
        </w:r>
        <w:r>
          <w:t>in UDM the procedure is stopped here</w:t>
        </w:r>
        <w:r w:rsidRPr="00B40BBC">
          <w:t>.</w:t>
        </w:r>
      </w:ins>
    </w:p>
    <w:p w14:paraId="350B035E" w14:textId="43FDCD98" w:rsidR="00E65994" w:rsidRDefault="00E65994" w:rsidP="00E65994">
      <w:pPr>
        <w:pStyle w:val="B1"/>
      </w:pPr>
      <w:r>
        <w:t>4.</w:t>
      </w:r>
      <w:r>
        <w:tab/>
      </w:r>
      <w:ins w:id="16" w:author="Ericsson" w:date="2020-10-01T11:34:00Z">
        <w:r w:rsidRPr="00C97D21">
          <w:t xml:space="preserve">If the </w:t>
        </w:r>
        <w:r>
          <w:t>AMF is registered in UDM,</w:t>
        </w:r>
        <w:r w:rsidR="00454959">
          <w:t xml:space="preserve"> t</w:t>
        </w:r>
      </w:ins>
      <w:del w:id="17" w:author="Ericsson" w:date="2020-10-01T11:34:00Z">
        <w:r w:rsidDel="00454959">
          <w:delText>T</w:delText>
        </w:r>
      </w:del>
      <w:r>
        <w:t>he NSSAAF notifies Re-auth event to the AMF to re-authenticate/re-authorize the S-NSSAI for the UE using Nnssaaf_NSSAA_Notify with the GPSI and S-NSSAI in the received AAA message. The callback URI of the notification for the AMF is derived via NRF as specified in TS 29.501 [62].</w:t>
      </w:r>
    </w:p>
    <w:p w14:paraId="4935D66F" w14:textId="3A615439" w:rsidR="00454959" w:rsidRDefault="00E65994" w:rsidP="00454959">
      <w:pPr>
        <w:pStyle w:val="B1"/>
        <w:rPr>
          <w:ins w:id="18" w:author="Ericsson" w:date="2020-10-01T11:35:00Z"/>
        </w:rPr>
      </w:pPr>
      <w:r>
        <w:lastRenderedPageBreak/>
        <w:t>5</w:t>
      </w:r>
      <w:r w:rsidRPr="00140E21">
        <w:t>.</w:t>
      </w:r>
      <w:r w:rsidRPr="00140E21">
        <w:tab/>
      </w:r>
      <w:ins w:id="19" w:author="Ericsson" w:date="2020-10-01T11:34:00Z">
        <w:r w:rsidR="00454959" w:rsidRPr="00C97D21">
          <w:t xml:space="preserve">If the </w:t>
        </w:r>
        <w:r w:rsidR="00454959">
          <w:t xml:space="preserve">UE is registered with the </w:t>
        </w:r>
        <w:r w:rsidR="00454959" w:rsidRPr="00C97D21">
          <w:t>S-NSSAI in the Mapping Of Allowed NSSAI,</w:t>
        </w:r>
        <w:r w:rsidR="00454959">
          <w:t xml:space="preserve"> t</w:t>
        </w:r>
      </w:ins>
      <w:del w:id="20" w:author="Ericsson" w:date="2020-10-01T11:34:00Z">
        <w:r w:rsidRPr="00140E21" w:rsidDel="00454959">
          <w:delText>T</w:delText>
        </w:r>
      </w:del>
      <w:r w:rsidRPr="00140E21">
        <w:t>he AMF triggers the Network Slice-Specific Authentication and Authorization procedure defined in clause 4.2.9.1.</w:t>
      </w:r>
      <w:r>
        <w:t xml:space="preserve"> If the S-NSSAI is included in the Allowed NSSAI for 3GPP access and non-3GPP access, AMF selects an access type to perform NSSAA based on network policies. If the S-NSSAI is only included in the Allowed NSSAI of non-3GPP access and UE is CM-IDLE in non-3GPP access, the AMF marks the S-NSSAI as pending. In this case, when UE becomes CM-CONNECTED in non-3GPP access, the AMF initiates NSSAA if needed.</w:t>
      </w:r>
      <w:ins w:id="21" w:author="Ericsson" w:date="2020-10-01T11:35:00Z">
        <w:r w:rsidR="00454959" w:rsidRPr="00454959">
          <w:t xml:space="preserve"> </w:t>
        </w:r>
      </w:ins>
    </w:p>
    <w:p w14:paraId="028D03C5" w14:textId="65D695A1" w:rsidR="00E65994" w:rsidRPr="00140E21" w:rsidRDefault="00454959" w:rsidP="00454959">
      <w:pPr>
        <w:pStyle w:val="B1"/>
      </w:pPr>
      <w:ins w:id="22" w:author="Ericsson" w:date="2020-10-01T11:35:00Z">
        <w:r>
          <w:tab/>
        </w:r>
        <w:r w:rsidRPr="00696E30">
          <w:t xml:space="preserve">If </w:t>
        </w:r>
        <w:r>
          <w:t>t</w:t>
        </w:r>
        <w:r w:rsidRPr="00C97D21">
          <w:t xml:space="preserve">he </w:t>
        </w:r>
        <w:r>
          <w:t xml:space="preserve">UE is registered but the </w:t>
        </w:r>
        <w:r w:rsidRPr="00C97D21">
          <w:t xml:space="preserve">S-NSSAI </w:t>
        </w:r>
        <w:r>
          <w:t xml:space="preserve">is not </w:t>
        </w:r>
        <w:r w:rsidRPr="00C97D21">
          <w:t>in the Mapping Of Allowed NSSAI</w:t>
        </w:r>
        <w:r w:rsidRPr="00696E30">
          <w:t>, the AMF</w:t>
        </w:r>
        <w:r>
          <w:t xml:space="preserve"> </w:t>
        </w:r>
      </w:ins>
      <w:ins w:id="23" w:author="Patrice Hédé, Huawei" w:date="2020-10-14T09:33:00Z">
        <w:r w:rsidR="001F35AE">
          <w:t>removes</w:t>
        </w:r>
      </w:ins>
      <w:ins w:id="24" w:author="Ericsson" w:date="2020-10-01T11:35:00Z">
        <w:r w:rsidRPr="00696E30">
          <w:t xml:space="preserve"> </w:t>
        </w:r>
      </w:ins>
      <w:ins w:id="25" w:author="Patrice Hédé, Huawei" w:date="2020-10-14T09:33:00Z">
        <w:r w:rsidR="001F35AE">
          <w:t>any</w:t>
        </w:r>
      </w:ins>
      <w:ins w:id="26" w:author="Ericsson" w:date="2020-10-01T11:35:00Z">
        <w:r>
          <w:t xml:space="preserve"> </w:t>
        </w:r>
        <w:r w:rsidRPr="00696E30">
          <w:t>status</w:t>
        </w:r>
        <w:r>
          <w:t xml:space="preserve"> of the </w:t>
        </w:r>
      </w:ins>
      <w:ins w:id="27" w:author="Patrice Hédé, Huawei" w:date="2020-10-14T09:38:00Z">
        <w:r w:rsidR="001F35AE">
          <w:t xml:space="preserve">corresponding </w:t>
        </w:r>
      </w:ins>
      <w:ins w:id="28" w:author="Ericsson" w:date="2020-10-01T11:35:00Z">
        <w:r w:rsidRPr="00A669F9">
          <w:t>S-NSSAI subject to Network Slice-Specific Authentication and Authorization</w:t>
        </w:r>
        <w:r w:rsidRPr="00696E30">
          <w:t xml:space="preserve"> in the UE context </w:t>
        </w:r>
      </w:ins>
      <w:ins w:id="29" w:author="Patrice Hédé, Huawei" w:date="2020-10-14T09:33:00Z">
        <w:r w:rsidR="001F35AE">
          <w:t xml:space="preserve">it may have kept, </w:t>
        </w:r>
      </w:ins>
      <w:ins w:id="30" w:author="Ericsson" w:date="2020-10-01T11:35:00Z">
        <w:r w:rsidRPr="00696E30">
          <w:t>s</w:t>
        </w:r>
      </w:ins>
      <w:ins w:id="31" w:author="Patrice Hédé, Huawei" w:date="2020-10-14T09:33:00Z">
        <w:r w:rsidR="001F35AE">
          <w:t>o</w:t>
        </w:r>
      </w:ins>
      <w:ins w:id="32" w:author="Ericsson" w:date="2020-10-01T11:35:00Z">
        <w:r w:rsidRPr="00696E30">
          <w:t xml:space="preserve"> that an NSSAA is executed next time the UE </w:t>
        </w:r>
        <w:r>
          <w:t>requests</w:t>
        </w:r>
        <w:r w:rsidRPr="00696E30">
          <w:t xml:space="preserve"> to register with the S-NSSAI</w:t>
        </w:r>
        <w:r w:rsidR="00D01E52">
          <w:t>.</w:t>
        </w:r>
      </w:ins>
    </w:p>
    <w:p w14:paraId="76D64F24" w14:textId="77777777" w:rsidR="00E65994" w:rsidRPr="00140E21" w:rsidRDefault="00E65994" w:rsidP="00E65994">
      <w:pPr>
        <w:pStyle w:val="Heading4"/>
      </w:pPr>
      <w:bookmarkStart w:id="33" w:name="_Toc51834516"/>
      <w:bookmarkStart w:id="34" w:name="_Toc51835458"/>
      <w:r w:rsidRPr="00140E21">
        <w:t>4.2.9.4</w:t>
      </w:r>
      <w:r w:rsidRPr="00140E21">
        <w:tab/>
        <w:t>AAA Server triggered Slice-Specific Authorization Revocation</w:t>
      </w:r>
      <w:bookmarkEnd w:id="33"/>
      <w:bookmarkEnd w:id="34"/>
    </w:p>
    <w:p w14:paraId="16A7093A" w14:textId="5189BB72" w:rsidR="00E65994" w:rsidRDefault="00E65994" w:rsidP="00E65994">
      <w:pPr>
        <w:pStyle w:val="TH"/>
        <w:rPr>
          <w:ins w:id="35" w:author="Ericsson" w:date="2020-10-01T11:37:00Z"/>
        </w:rPr>
      </w:pPr>
      <w:del w:id="36" w:author="Ericsson" w:date="2020-10-01T11:37:00Z">
        <w:r w:rsidDel="00D27D39">
          <w:object w:dxaOrig="12045" w:dyaOrig="4980" w14:anchorId="72B2302A">
            <v:shape id="_x0000_i1027" type="#_x0000_t75" style="width:481.9pt;height:197.8pt" o:ole="">
              <v:imagedata r:id="rId18" o:title=""/>
            </v:shape>
            <o:OLEObject Type="Embed" ProgID="Visio.Drawing.11" ShapeID="_x0000_i1027" DrawAspect="Content" ObjectID="_1664525497" r:id="rId19"/>
          </w:object>
        </w:r>
      </w:del>
    </w:p>
    <w:p w14:paraId="1567731B" w14:textId="68960575" w:rsidR="00D27D39" w:rsidRDefault="00D27D39" w:rsidP="00E65994">
      <w:pPr>
        <w:pStyle w:val="TH"/>
      </w:pPr>
      <w:ins w:id="37" w:author="Ericsson" w:date="2020-10-01T11:37:00Z">
        <w:r>
          <w:object w:dxaOrig="12030" w:dyaOrig="4966" w14:anchorId="3CB78C81">
            <v:shape id="_x0000_i1028" type="#_x0000_t75" style="width:481.2pt;height:197.8pt" o:ole="">
              <v:imagedata r:id="rId20" o:title=""/>
            </v:shape>
            <o:OLEObject Type="Embed" ProgID="Visio.Drawing.11" ShapeID="_x0000_i1028" DrawAspect="Content" ObjectID="_1664525498" r:id="rId21"/>
          </w:object>
        </w:r>
      </w:ins>
    </w:p>
    <w:p w14:paraId="2119A4E7" w14:textId="77777777" w:rsidR="00E65994" w:rsidRPr="00140E21" w:rsidRDefault="00E65994" w:rsidP="00E65994">
      <w:pPr>
        <w:pStyle w:val="TF"/>
      </w:pPr>
      <w:r w:rsidRPr="00140E21">
        <w:t>Figure 4.2.9.4-1: AAA Server-initiated Network Slice-Specific Authorization Revocation procedure</w:t>
      </w:r>
    </w:p>
    <w:p w14:paraId="6FD7F98C" w14:textId="77777777" w:rsidR="00E65994" w:rsidRPr="00140E21" w:rsidRDefault="00E65994" w:rsidP="00E65994">
      <w:pPr>
        <w:pStyle w:val="B1"/>
      </w:pPr>
      <w:r w:rsidRPr="00140E21">
        <w:t>1.</w:t>
      </w:r>
      <w:r w:rsidRPr="00140E21">
        <w:tab/>
        <w:t>The AAA-S requests the revocation of authorization for the Network Slice specified by the S-NSSAI in the</w:t>
      </w:r>
      <w:r>
        <w:t xml:space="preserve"> AAA protocol</w:t>
      </w:r>
      <w:r w:rsidRPr="00140E21">
        <w:t xml:space="preserve"> Revoke Auth Request message, for the UE identified by the GPSI in this message. This message is sent to AAA-P if it is used.</w:t>
      </w:r>
    </w:p>
    <w:p w14:paraId="4B8D6293" w14:textId="77777777" w:rsidR="00E65994" w:rsidRPr="00140E21" w:rsidRDefault="00E65994" w:rsidP="00E65994">
      <w:pPr>
        <w:pStyle w:val="B1"/>
      </w:pPr>
      <w:r w:rsidRPr="00140E21">
        <w:t>2.</w:t>
      </w:r>
      <w:r w:rsidRPr="00140E21">
        <w:tab/>
        <w:t>The AAA-P, if present, relays the request to the</w:t>
      </w:r>
      <w:r>
        <w:t xml:space="preserve"> NSSAAF</w:t>
      </w:r>
      <w:r w:rsidRPr="00140E21">
        <w:t>.</w:t>
      </w:r>
    </w:p>
    <w:p w14:paraId="0A0B7ED7" w14:textId="77777777" w:rsidR="00E65994" w:rsidRDefault="00E65994" w:rsidP="00E65994">
      <w:pPr>
        <w:pStyle w:val="B1"/>
      </w:pPr>
      <w:r>
        <w:t>3a-3b.</w:t>
      </w:r>
      <w:r>
        <w:tab/>
        <w:t>The NSSAAF gets AMF ID from UDM using Nudm_UECM_Get with the GPSI in the received AAA message.</w:t>
      </w:r>
    </w:p>
    <w:p w14:paraId="1EF17F50" w14:textId="77777777" w:rsidR="00D27D39" w:rsidRDefault="00D27D39" w:rsidP="00D27D39">
      <w:pPr>
        <w:pStyle w:val="B1"/>
        <w:rPr>
          <w:ins w:id="38" w:author="Ericsson" w:date="2020-10-01T11:37:00Z"/>
        </w:rPr>
      </w:pPr>
      <w:ins w:id="39" w:author="Ericsson" w:date="2020-10-01T11:37:00Z">
        <w:r w:rsidRPr="001A42FA">
          <w:t>3c.</w:t>
        </w:r>
        <w:r w:rsidRPr="001A42FA">
          <w:tab/>
        </w:r>
        <w:r>
          <w:t xml:space="preserve">The </w:t>
        </w:r>
        <w:r w:rsidRPr="001A42FA">
          <w:t>NSSAAF provides a</w:t>
        </w:r>
        <w:r>
          <w:t>n acknowledgement</w:t>
        </w:r>
        <w:r w:rsidRPr="001A42FA">
          <w:t xml:space="preserve"> to the AAA protocol Re-Auth Request message</w:t>
        </w:r>
        <w:r>
          <w:t xml:space="preserve">. </w:t>
        </w:r>
        <w:r w:rsidRPr="001A42FA">
          <w:t xml:space="preserve">If the </w:t>
        </w:r>
        <w:r>
          <w:t>AMF</w:t>
        </w:r>
        <w:r w:rsidRPr="001A42FA">
          <w:t xml:space="preserve"> is not registered </w:t>
        </w:r>
        <w:r>
          <w:t>in UDM the procedure is stopped here</w:t>
        </w:r>
        <w:r w:rsidRPr="001A42FA">
          <w:t>.</w:t>
        </w:r>
      </w:ins>
    </w:p>
    <w:p w14:paraId="760DC4FC" w14:textId="5CCDE770" w:rsidR="00E65994" w:rsidRDefault="00E65994" w:rsidP="00E65994">
      <w:pPr>
        <w:pStyle w:val="B1"/>
      </w:pPr>
      <w:r>
        <w:lastRenderedPageBreak/>
        <w:t>4.</w:t>
      </w:r>
      <w:r>
        <w:tab/>
      </w:r>
      <w:ins w:id="40" w:author="Ericsson" w:date="2020-10-01T11:37:00Z">
        <w:r w:rsidR="00D27D39" w:rsidRPr="00C97D21">
          <w:t xml:space="preserve">If the </w:t>
        </w:r>
        <w:r w:rsidR="00D27D39">
          <w:t>AMF is registered in UDM, t</w:t>
        </w:r>
      </w:ins>
      <w:del w:id="41" w:author="Ericsson" w:date="2020-10-01T11:37:00Z">
        <w:r w:rsidDel="00AF58C2">
          <w:delText>T</w:delText>
        </w:r>
      </w:del>
      <w:r>
        <w:t>he NSSAAF notifies Revoke Auth event to the AMF to revoke the S-NSSAI authorization for the UE using Nnssaaf_NSSAA_Notify with the GPSI and S-NSSAI in the received AAA message. The callback URI of the notification for the AMF is derived via NRF as specified in TS 29.501 [62].</w:t>
      </w:r>
    </w:p>
    <w:p w14:paraId="094AF14F" w14:textId="684139E4" w:rsidR="00E65994" w:rsidRDefault="00E65994" w:rsidP="00E65994">
      <w:pPr>
        <w:pStyle w:val="B1"/>
        <w:rPr>
          <w:ins w:id="42" w:author="Ericsson" w:date="2020-10-01T11:38:00Z"/>
        </w:rPr>
      </w:pPr>
      <w:r>
        <w:t>5</w:t>
      </w:r>
      <w:r w:rsidRPr="00140E21">
        <w:t>.</w:t>
      </w:r>
      <w:r w:rsidRPr="00140E21">
        <w:tab/>
      </w:r>
      <w:ins w:id="43" w:author="Ericsson" w:date="2020-10-01T11:37:00Z">
        <w:r w:rsidR="00AF58C2" w:rsidRPr="00C97D21">
          <w:t xml:space="preserve">If the </w:t>
        </w:r>
        <w:r w:rsidR="00AF58C2">
          <w:t xml:space="preserve">UE is registered with the </w:t>
        </w:r>
        <w:r w:rsidR="00AF58C2" w:rsidRPr="00C97D21">
          <w:t>S-NSSAI in the Mapping Of Allowed NSSAI,</w:t>
        </w:r>
        <w:r w:rsidR="00AF58C2">
          <w:t xml:space="preserve"> t</w:t>
        </w:r>
      </w:ins>
      <w:del w:id="44" w:author="Ericsson" w:date="2020-10-01T11:37:00Z">
        <w:r w:rsidRPr="00140E21" w:rsidDel="00AF58C2">
          <w:delText>T</w:delText>
        </w:r>
      </w:del>
      <w:r w:rsidRPr="00140E21">
        <w:t>he AMF updates the UE configuration to revoke the S-NSSAI from the current Allowed NSSAI, for any Access Type for which Network Slice Specific Authentication and Authorization had been successfully run on this S-NSSAI. The UE Configuration Update may include a request to Register if the AMF needs to be re-allocated. The AMF provides a new Allowed NSSAI to the UE by removing the S-NSSAI for which authorization has been revoked. The AMF provides new rejected NSSAIs to the UE including the S-NSSAI for which authorization has been revoked.</w:t>
      </w:r>
      <w:r>
        <w:t xml:space="preserve"> If no S-NSSAI is left in Allowed NSSAI for an access after the revocation, and a Default NSSAI exists that requires no Network Slice Specific Authentication or for which a Network Slice Specific Authentication did not previously fail over this access, then the AMF may provide a new Allowed NSSAI to the UE containing the Default NSSAI. If no S-NSSAI is left in Allowed NSSAI for an access after the revocation, and no Default NSSAI can be provided to the UE in the Allowed NSSAI or a previous Network Slice Specific Authentication failed for the Default NSSAI over this access, then the AMF shall execute the Network-initiated Deregistration procedure for the access as described in clause 4.2.2.3.3, and it shall include in the explicit De-Registration Request message the list of Rejected S-NSSAIs, each of them with the appropriate rejection cause value. If there are PDU session(s) established that are associated with the revoked S-NSSAI, the AMF shall initiate the PDU Session Release procedure as specified in clause 4.3.4 to release the PDU sessions with the appropriate cause value.</w:t>
      </w:r>
    </w:p>
    <w:p w14:paraId="2956D40B" w14:textId="74A08B4B" w:rsidR="00AF58C2" w:rsidRPr="00140E21" w:rsidRDefault="00AF58C2" w:rsidP="00E65994">
      <w:pPr>
        <w:pStyle w:val="B1"/>
      </w:pPr>
      <w:ins w:id="45" w:author="Ericsson" w:date="2020-10-01T11:38:00Z">
        <w:r>
          <w:tab/>
        </w:r>
        <w:r w:rsidRPr="00696E30">
          <w:t xml:space="preserve">If </w:t>
        </w:r>
        <w:r>
          <w:t>t</w:t>
        </w:r>
        <w:r w:rsidRPr="00C97D21">
          <w:t xml:space="preserve">he </w:t>
        </w:r>
        <w:r>
          <w:t xml:space="preserve">UE is registered but the </w:t>
        </w:r>
        <w:r w:rsidRPr="00C97D21">
          <w:t xml:space="preserve">S-NSSAI </w:t>
        </w:r>
        <w:r>
          <w:t xml:space="preserve">is not </w:t>
        </w:r>
        <w:r w:rsidRPr="00C97D21">
          <w:t>in the Mapping Of Allowed NSSAI</w:t>
        </w:r>
        <w:r w:rsidRPr="00696E30">
          <w:t>, the AMF</w:t>
        </w:r>
        <w:r>
          <w:t xml:space="preserve"> </w:t>
        </w:r>
      </w:ins>
      <w:ins w:id="46" w:author="Patrice Hédé, Huawei" w:date="2020-10-14T09:34:00Z">
        <w:r w:rsidR="001F35AE">
          <w:t>removes</w:t>
        </w:r>
      </w:ins>
      <w:ins w:id="47" w:author="Ericsson" w:date="2020-10-01T11:38:00Z">
        <w:r>
          <w:t xml:space="preserve"> </w:t>
        </w:r>
      </w:ins>
      <w:ins w:id="48" w:author="Patrice Hédé, Huawei" w:date="2020-10-14T09:34:00Z">
        <w:r w:rsidR="001F35AE">
          <w:t xml:space="preserve">any </w:t>
        </w:r>
      </w:ins>
      <w:ins w:id="49" w:author="Ericsson" w:date="2020-10-01T11:38:00Z">
        <w:r w:rsidRPr="00696E30">
          <w:t>status</w:t>
        </w:r>
        <w:r>
          <w:t xml:space="preserve"> </w:t>
        </w:r>
      </w:ins>
      <w:ins w:id="50" w:author="Patrice Hédé, Huawei" w:date="2020-10-14T09:34:00Z">
        <w:r w:rsidR="001F35AE">
          <w:t xml:space="preserve">it may have kept </w:t>
        </w:r>
      </w:ins>
      <w:ins w:id="51" w:author="Ericsson" w:date="2020-10-01T11:38:00Z">
        <w:r>
          <w:t xml:space="preserve">of the </w:t>
        </w:r>
      </w:ins>
      <w:ins w:id="52" w:author="Patrice Hédé, Huawei" w:date="2020-10-14T09:38:00Z">
        <w:r w:rsidR="001F35AE">
          <w:t xml:space="preserve">corresponding </w:t>
        </w:r>
      </w:ins>
      <w:ins w:id="53" w:author="Ericsson" w:date="2020-10-01T11:38:00Z">
        <w:r w:rsidRPr="00A669F9">
          <w:t>S-NSSAI subject to Network Slice-Specific Authentication and Authorization</w:t>
        </w:r>
        <w:r w:rsidRPr="00696E30">
          <w:t xml:space="preserve"> in the UE context</w:t>
        </w:r>
        <w:r>
          <w:t>.</w:t>
        </w:r>
      </w:ins>
    </w:p>
    <w:p w14:paraId="092B62AD" w14:textId="507016DF" w:rsidR="00E65994" w:rsidRDefault="00E65994" w:rsidP="00E65994"/>
    <w:p w14:paraId="59D9B0FC" w14:textId="77777777" w:rsidR="00EF6932" w:rsidRDefault="00EF6932" w:rsidP="00E65994"/>
    <w:bookmarkEnd w:id="5"/>
    <w:bookmarkEnd w:id="6"/>
    <w:bookmarkEnd w:id="7"/>
    <w:bookmarkEnd w:id="8"/>
    <w:bookmarkEnd w:id="9"/>
    <w:bookmarkEnd w:id="10"/>
    <w:p w14:paraId="121B7BEC" w14:textId="62B8EB20" w:rsidR="00E575BB" w:rsidRDefault="00E575BB" w:rsidP="00E575BB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 xml:space="preserve">*** </w:t>
      </w:r>
      <w:r w:rsidR="00D61DF2">
        <w:rPr>
          <w:rFonts w:cs="Arial"/>
          <w:noProof/>
          <w:color w:val="FF0000"/>
          <w:sz w:val="44"/>
          <w:szCs w:val="44"/>
        </w:rPr>
        <w:t>END OF</w:t>
      </w:r>
      <w:r w:rsidR="00D61DF2" w:rsidRPr="005314F3">
        <w:rPr>
          <w:rFonts w:cs="Arial"/>
          <w:noProof/>
          <w:color w:val="FF0000"/>
          <w:sz w:val="44"/>
          <w:szCs w:val="44"/>
        </w:rPr>
        <w:t xml:space="preserve"> </w:t>
      </w:r>
      <w:r w:rsidRPr="005314F3">
        <w:rPr>
          <w:rFonts w:cs="Arial"/>
          <w:noProof/>
          <w:color w:val="FF0000"/>
          <w:sz w:val="44"/>
          <w:szCs w:val="44"/>
        </w:rPr>
        <w:t>CHANGES ***</w:t>
      </w:r>
    </w:p>
    <w:p w14:paraId="0C1D1030" w14:textId="77777777" w:rsidR="003B286D" w:rsidRDefault="003B286D" w:rsidP="003B286D">
      <w:pPr>
        <w:jc w:val="center"/>
        <w:rPr>
          <w:rFonts w:cs="Arial"/>
          <w:noProof/>
          <w:color w:val="FF0000"/>
          <w:sz w:val="44"/>
          <w:szCs w:val="44"/>
        </w:rPr>
      </w:pPr>
    </w:p>
    <w:sectPr w:rsidR="003B286D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C9E5C3" w14:textId="77777777" w:rsidR="00CD06B1" w:rsidRDefault="00CD06B1">
      <w:r>
        <w:separator/>
      </w:r>
    </w:p>
  </w:endnote>
  <w:endnote w:type="continuationSeparator" w:id="0">
    <w:p w14:paraId="7EB98479" w14:textId="77777777" w:rsidR="00CD06B1" w:rsidRDefault="00CD06B1">
      <w:r>
        <w:continuationSeparator/>
      </w:r>
    </w:p>
  </w:endnote>
  <w:endnote w:type="continuationNotice" w:id="1">
    <w:p w14:paraId="03ED32DA" w14:textId="77777777" w:rsidR="00CD06B1" w:rsidRDefault="00CD06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31271F" w14:textId="77777777" w:rsidR="00CD06B1" w:rsidRDefault="00CD06B1">
      <w:r>
        <w:separator/>
      </w:r>
    </w:p>
  </w:footnote>
  <w:footnote w:type="continuationSeparator" w:id="0">
    <w:p w14:paraId="65375919" w14:textId="77777777" w:rsidR="00CD06B1" w:rsidRDefault="00CD06B1">
      <w:r>
        <w:continuationSeparator/>
      </w:r>
    </w:p>
  </w:footnote>
  <w:footnote w:type="continuationNotice" w:id="1">
    <w:p w14:paraId="279FF27B" w14:textId="77777777" w:rsidR="00CD06B1" w:rsidRDefault="00CD06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69DB2" w14:textId="77777777" w:rsidR="00AA1727" w:rsidRDefault="00AA17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E79CC" w14:textId="77777777" w:rsidR="00AA1727" w:rsidRDefault="00AA17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81092" w14:textId="77777777" w:rsidR="00AA1727" w:rsidRDefault="00AA17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08A32" w14:textId="77777777" w:rsidR="00AA1727" w:rsidRDefault="00AA172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Patrice Hédé, Huawei">
    <w15:presenceInfo w15:providerId="None" w15:userId="Patrice Hédé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42"/>
    <w:rsid w:val="00022E4A"/>
    <w:rsid w:val="000242CF"/>
    <w:rsid w:val="00034001"/>
    <w:rsid w:val="00037455"/>
    <w:rsid w:val="00044634"/>
    <w:rsid w:val="000448A3"/>
    <w:rsid w:val="00044C47"/>
    <w:rsid w:val="00067682"/>
    <w:rsid w:val="00073847"/>
    <w:rsid w:val="00080268"/>
    <w:rsid w:val="000A6394"/>
    <w:rsid w:val="000A6EAB"/>
    <w:rsid w:val="000B7FED"/>
    <w:rsid w:val="000C038A"/>
    <w:rsid w:val="000C37D5"/>
    <w:rsid w:val="000C5DD6"/>
    <w:rsid w:val="000C6598"/>
    <w:rsid w:val="000C7636"/>
    <w:rsid w:val="000D1E3F"/>
    <w:rsid w:val="000D42B8"/>
    <w:rsid w:val="000E3129"/>
    <w:rsid w:val="000E4F79"/>
    <w:rsid w:val="001002E1"/>
    <w:rsid w:val="00103A77"/>
    <w:rsid w:val="00104C3B"/>
    <w:rsid w:val="00114699"/>
    <w:rsid w:val="00114BC4"/>
    <w:rsid w:val="00115041"/>
    <w:rsid w:val="001201F3"/>
    <w:rsid w:val="001214EA"/>
    <w:rsid w:val="00125759"/>
    <w:rsid w:val="00127B41"/>
    <w:rsid w:val="00145D43"/>
    <w:rsid w:val="00153755"/>
    <w:rsid w:val="00155F83"/>
    <w:rsid w:val="001566A4"/>
    <w:rsid w:val="0016357E"/>
    <w:rsid w:val="0018139B"/>
    <w:rsid w:val="00182648"/>
    <w:rsid w:val="00192C46"/>
    <w:rsid w:val="001A08B3"/>
    <w:rsid w:val="001A6392"/>
    <w:rsid w:val="001A66B1"/>
    <w:rsid w:val="001A7B60"/>
    <w:rsid w:val="001B085F"/>
    <w:rsid w:val="001B52F0"/>
    <w:rsid w:val="001B59D8"/>
    <w:rsid w:val="001B7A65"/>
    <w:rsid w:val="001C7966"/>
    <w:rsid w:val="001D7A7C"/>
    <w:rsid w:val="001D7B4B"/>
    <w:rsid w:val="001E3ED7"/>
    <w:rsid w:val="001E41F3"/>
    <w:rsid w:val="001F25B5"/>
    <w:rsid w:val="001F35AE"/>
    <w:rsid w:val="001F462F"/>
    <w:rsid w:val="00201830"/>
    <w:rsid w:val="0020431C"/>
    <w:rsid w:val="002117D6"/>
    <w:rsid w:val="00215889"/>
    <w:rsid w:val="00225107"/>
    <w:rsid w:val="00230472"/>
    <w:rsid w:val="00231130"/>
    <w:rsid w:val="00237506"/>
    <w:rsid w:val="00252D0B"/>
    <w:rsid w:val="0026004D"/>
    <w:rsid w:val="002640DD"/>
    <w:rsid w:val="002677D9"/>
    <w:rsid w:val="002746A3"/>
    <w:rsid w:val="00275D12"/>
    <w:rsid w:val="00284FEB"/>
    <w:rsid w:val="002860C4"/>
    <w:rsid w:val="002A6BF4"/>
    <w:rsid w:val="002B0656"/>
    <w:rsid w:val="002B5741"/>
    <w:rsid w:val="002B6DF9"/>
    <w:rsid w:val="002B74D1"/>
    <w:rsid w:val="002C4093"/>
    <w:rsid w:val="002C638C"/>
    <w:rsid w:val="002D3BE0"/>
    <w:rsid w:val="002E0C1F"/>
    <w:rsid w:val="002E7C90"/>
    <w:rsid w:val="002F00A5"/>
    <w:rsid w:val="002F0B9B"/>
    <w:rsid w:val="002F37C2"/>
    <w:rsid w:val="00301099"/>
    <w:rsid w:val="00305409"/>
    <w:rsid w:val="003077D6"/>
    <w:rsid w:val="00327FE4"/>
    <w:rsid w:val="00332C17"/>
    <w:rsid w:val="0033434A"/>
    <w:rsid w:val="00341029"/>
    <w:rsid w:val="00341E2C"/>
    <w:rsid w:val="00353836"/>
    <w:rsid w:val="003609EF"/>
    <w:rsid w:val="0036231A"/>
    <w:rsid w:val="0037426C"/>
    <w:rsid w:val="00374DD4"/>
    <w:rsid w:val="00377455"/>
    <w:rsid w:val="00377473"/>
    <w:rsid w:val="00384D7E"/>
    <w:rsid w:val="00397DDD"/>
    <w:rsid w:val="003A0146"/>
    <w:rsid w:val="003A1AC3"/>
    <w:rsid w:val="003A598D"/>
    <w:rsid w:val="003B286D"/>
    <w:rsid w:val="003B4406"/>
    <w:rsid w:val="003B4BC8"/>
    <w:rsid w:val="003B4BC9"/>
    <w:rsid w:val="003B4EEA"/>
    <w:rsid w:val="003B6953"/>
    <w:rsid w:val="003C01B1"/>
    <w:rsid w:val="003C311E"/>
    <w:rsid w:val="003C71C6"/>
    <w:rsid w:val="003E1A36"/>
    <w:rsid w:val="003E379C"/>
    <w:rsid w:val="003E7616"/>
    <w:rsid w:val="003F167E"/>
    <w:rsid w:val="003F26A1"/>
    <w:rsid w:val="00403334"/>
    <w:rsid w:val="00410371"/>
    <w:rsid w:val="00414407"/>
    <w:rsid w:val="00421388"/>
    <w:rsid w:val="004242F1"/>
    <w:rsid w:val="00425BF8"/>
    <w:rsid w:val="004311B5"/>
    <w:rsid w:val="00435F5B"/>
    <w:rsid w:val="00436210"/>
    <w:rsid w:val="00450DFE"/>
    <w:rsid w:val="004513E4"/>
    <w:rsid w:val="00454959"/>
    <w:rsid w:val="00463833"/>
    <w:rsid w:val="004660DF"/>
    <w:rsid w:val="0047763A"/>
    <w:rsid w:val="00477F1E"/>
    <w:rsid w:val="004804E4"/>
    <w:rsid w:val="004A7E3C"/>
    <w:rsid w:val="004B75B7"/>
    <w:rsid w:val="004F321F"/>
    <w:rsid w:val="0051580D"/>
    <w:rsid w:val="0052027A"/>
    <w:rsid w:val="00521707"/>
    <w:rsid w:val="00547111"/>
    <w:rsid w:val="005526E5"/>
    <w:rsid w:val="005542E4"/>
    <w:rsid w:val="00554FE0"/>
    <w:rsid w:val="00563DF1"/>
    <w:rsid w:val="005642C5"/>
    <w:rsid w:val="00572380"/>
    <w:rsid w:val="00572415"/>
    <w:rsid w:val="00576E41"/>
    <w:rsid w:val="005805A1"/>
    <w:rsid w:val="00592D74"/>
    <w:rsid w:val="00595068"/>
    <w:rsid w:val="005A2637"/>
    <w:rsid w:val="005A7F4D"/>
    <w:rsid w:val="005B0FF5"/>
    <w:rsid w:val="005B1010"/>
    <w:rsid w:val="005D2E6B"/>
    <w:rsid w:val="005E2C44"/>
    <w:rsid w:val="005E3FB6"/>
    <w:rsid w:val="00600258"/>
    <w:rsid w:val="00616DAD"/>
    <w:rsid w:val="00621188"/>
    <w:rsid w:val="006257ED"/>
    <w:rsid w:val="00641598"/>
    <w:rsid w:val="0064507A"/>
    <w:rsid w:val="00650740"/>
    <w:rsid w:val="0065410B"/>
    <w:rsid w:val="00655562"/>
    <w:rsid w:val="00656DAA"/>
    <w:rsid w:val="00662418"/>
    <w:rsid w:val="00682008"/>
    <w:rsid w:val="00683B41"/>
    <w:rsid w:val="006865C0"/>
    <w:rsid w:val="00695808"/>
    <w:rsid w:val="00696E30"/>
    <w:rsid w:val="006A0276"/>
    <w:rsid w:val="006B0373"/>
    <w:rsid w:val="006B35F0"/>
    <w:rsid w:val="006B46FB"/>
    <w:rsid w:val="006D0540"/>
    <w:rsid w:val="006D31E1"/>
    <w:rsid w:val="006D55B3"/>
    <w:rsid w:val="006E20A3"/>
    <w:rsid w:val="006E21FB"/>
    <w:rsid w:val="006E559B"/>
    <w:rsid w:val="007077BC"/>
    <w:rsid w:val="00711695"/>
    <w:rsid w:val="00734F53"/>
    <w:rsid w:val="00735CBB"/>
    <w:rsid w:val="00741D8F"/>
    <w:rsid w:val="007423B8"/>
    <w:rsid w:val="00742611"/>
    <w:rsid w:val="00743563"/>
    <w:rsid w:val="0075410A"/>
    <w:rsid w:val="0075473B"/>
    <w:rsid w:val="00757FDA"/>
    <w:rsid w:val="00760934"/>
    <w:rsid w:val="007711E7"/>
    <w:rsid w:val="00773CB4"/>
    <w:rsid w:val="00776EF3"/>
    <w:rsid w:val="00780040"/>
    <w:rsid w:val="00781C26"/>
    <w:rsid w:val="00792342"/>
    <w:rsid w:val="00793ABE"/>
    <w:rsid w:val="00794F27"/>
    <w:rsid w:val="007977A8"/>
    <w:rsid w:val="007A517D"/>
    <w:rsid w:val="007A5857"/>
    <w:rsid w:val="007B371F"/>
    <w:rsid w:val="007B512A"/>
    <w:rsid w:val="007C2097"/>
    <w:rsid w:val="007C2399"/>
    <w:rsid w:val="007D6A07"/>
    <w:rsid w:val="007E22EC"/>
    <w:rsid w:val="007F41FC"/>
    <w:rsid w:val="007F7259"/>
    <w:rsid w:val="008040A8"/>
    <w:rsid w:val="00805B35"/>
    <w:rsid w:val="00807AED"/>
    <w:rsid w:val="008121BC"/>
    <w:rsid w:val="008279FA"/>
    <w:rsid w:val="00853E8A"/>
    <w:rsid w:val="008626E7"/>
    <w:rsid w:val="00863007"/>
    <w:rsid w:val="00870D77"/>
    <w:rsid w:val="00870EE7"/>
    <w:rsid w:val="008834F5"/>
    <w:rsid w:val="00890F2B"/>
    <w:rsid w:val="0089587F"/>
    <w:rsid w:val="008A1B9E"/>
    <w:rsid w:val="008A45A6"/>
    <w:rsid w:val="008A45E7"/>
    <w:rsid w:val="008A5835"/>
    <w:rsid w:val="008A5A70"/>
    <w:rsid w:val="008C00C0"/>
    <w:rsid w:val="008F686C"/>
    <w:rsid w:val="0090277E"/>
    <w:rsid w:val="009148DE"/>
    <w:rsid w:val="00940CEF"/>
    <w:rsid w:val="009609D8"/>
    <w:rsid w:val="00962711"/>
    <w:rsid w:val="009673A1"/>
    <w:rsid w:val="00970119"/>
    <w:rsid w:val="00977415"/>
    <w:rsid w:val="009777D9"/>
    <w:rsid w:val="00991B88"/>
    <w:rsid w:val="009A5753"/>
    <w:rsid w:val="009A579D"/>
    <w:rsid w:val="009B156B"/>
    <w:rsid w:val="009B2095"/>
    <w:rsid w:val="009B4609"/>
    <w:rsid w:val="009E3297"/>
    <w:rsid w:val="009F734F"/>
    <w:rsid w:val="00A105C7"/>
    <w:rsid w:val="00A10DC8"/>
    <w:rsid w:val="00A146D5"/>
    <w:rsid w:val="00A1584A"/>
    <w:rsid w:val="00A231AC"/>
    <w:rsid w:val="00A246B6"/>
    <w:rsid w:val="00A31216"/>
    <w:rsid w:val="00A47E70"/>
    <w:rsid w:val="00A50CF0"/>
    <w:rsid w:val="00A611CB"/>
    <w:rsid w:val="00A6199E"/>
    <w:rsid w:val="00A669F9"/>
    <w:rsid w:val="00A719CA"/>
    <w:rsid w:val="00A733BA"/>
    <w:rsid w:val="00A7671C"/>
    <w:rsid w:val="00A81F04"/>
    <w:rsid w:val="00AA1727"/>
    <w:rsid w:val="00AA2CBC"/>
    <w:rsid w:val="00AA6ECB"/>
    <w:rsid w:val="00AB0DD7"/>
    <w:rsid w:val="00AB6DCB"/>
    <w:rsid w:val="00AC5820"/>
    <w:rsid w:val="00AD1CD8"/>
    <w:rsid w:val="00AE01F9"/>
    <w:rsid w:val="00AF58C2"/>
    <w:rsid w:val="00AF74F5"/>
    <w:rsid w:val="00B154B3"/>
    <w:rsid w:val="00B20FA5"/>
    <w:rsid w:val="00B22990"/>
    <w:rsid w:val="00B258BB"/>
    <w:rsid w:val="00B3176C"/>
    <w:rsid w:val="00B35ED6"/>
    <w:rsid w:val="00B46BB2"/>
    <w:rsid w:val="00B54B01"/>
    <w:rsid w:val="00B55968"/>
    <w:rsid w:val="00B67B97"/>
    <w:rsid w:val="00B76DA0"/>
    <w:rsid w:val="00B77317"/>
    <w:rsid w:val="00B95823"/>
    <w:rsid w:val="00B968C8"/>
    <w:rsid w:val="00BA16D1"/>
    <w:rsid w:val="00BA265D"/>
    <w:rsid w:val="00BA32EA"/>
    <w:rsid w:val="00BA3EC5"/>
    <w:rsid w:val="00BA51D9"/>
    <w:rsid w:val="00BB5DFC"/>
    <w:rsid w:val="00BB7FC3"/>
    <w:rsid w:val="00BC136C"/>
    <w:rsid w:val="00BD04C2"/>
    <w:rsid w:val="00BD1EDC"/>
    <w:rsid w:val="00BD279D"/>
    <w:rsid w:val="00BD6BB8"/>
    <w:rsid w:val="00BE3EE2"/>
    <w:rsid w:val="00BE5A7F"/>
    <w:rsid w:val="00BF2AB8"/>
    <w:rsid w:val="00BF52D0"/>
    <w:rsid w:val="00C030A3"/>
    <w:rsid w:val="00C04A6B"/>
    <w:rsid w:val="00C05A5F"/>
    <w:rsid w:val="00C2527C"/>
    <w:rsid w:val="00C2548A"/>
    <w:rsid w:val="00C30354"/>
    <w:rsid w:val="00C32B07"/>
    <w:rsid w:val="00C433A4"/>
    <w:rsid w:val="00C515AD"/>
    <w:rsid w:val="00C569AE"/>
    <w:rsid w:val="00C66BA2"/>
    <w:rsid w:val="00C75317"/>
    <w:rsid w:val="00C84071"/>
    <w:rsid w:val="00C95985"/>
    <w:rsid w:val="00C97D21"/>
    <w:rsid w:val="00CA06E7"/>
    <w:rsid w:val="00CB0B0A"/>
    <w:rsid w:val="00CC5026"/>
    <w:rsid w:val="00CC68D0"/>
    <w:rsid w:val="00CD0483"/>
    <w:rsid w:val="00CD06B1"/>
    <w:rsid w:val="00CE2DBC"/>
    <w:rsid w:val="00D01E52"/>
    <w:rsid w:val="00D03F9A"/>
    <w:rsid w:val="00D0498A"/>
    <w:rsid w:val="00D06D51"/>
    <w:rsid w:val="00D1577D"/>
    <w:rsid w:val="00D24991"/>
    <w:rsid w:val="00D27D39"/>
    <w:rsid w:val="00D3056B"/>
    <w:rsid w:val="00D47F03"/>
    <w:rsid w:val="00D50255"/>
    <w:rsid w:val="00D52373"/>
    <w:rsid w:val="00D53F10"/>
    <w:rsid w:val="00D568BE"/>
    <w:rsid w:val="00D61DF2"/>
    <w:rsid w:val="00D62FBA"/>
    <w:rsid w:val="00D72A95"/>
    <w:rsid w:val="00D731C0"/>
    <w:rsid w:val="00D7378C"/>
    <w:rsid w:val="00D73BD8"/>
    <w:rsid w:val="00D91455"/>
    <w:rsid w:val="00D91EBD"/>
    <w:rsid w:val="00D96AB6"/>
    <w:rsid w:val="00DA03BF"/>
    <w:rsid w:val="00DA59EE"/>
    <w:rsid w:val="00DE34CF"/>
    <w:rsid w:val="00E13F3D"/>
    <w:rsid w:val="00E221E8"/>
    <w:rsid w:val="00E30469"/>
    <w:rsid w:val="00E34898"/>
    <w:rsid w:val="00E34B21"/>
    <w:rsid w:val="00E43D97"/>
    <w:rsid w:val="00E44EBC"/>
    <w:rsid w:val="00E575BB"/>
    <w:rsid w:val="00E60FA5"/>
    <w:rsid w:val="00E65994"/>
    <w:rsid w:val="00E97BA1"/>
    <w:rsid w:val="00EA1039"/>
    <w:rsid w:val="00EA665B"/>
    <w:rsid w:val="00EA7C39"/>
    <w:rsid w:val="00EB09B7"/>
    <w:rsid w:val="00EB2407"/>
    <w:rsid w:val="00EB462E"/>
    <w:rsid w:val="00EE7D7C"/>
    <w:rsid w:val="00EF22D9"/>
    <w:rsid w:val="00EF46B6"/>
    <w:rsid w:val="00EF6932"/>
    <w:rsid w:val="00EF7187"/>
    <w:rsid w:val="00F204C3"/>
    <w:rsid w:val="00F217BA"/>
    <w:rsid w:val="00F25D98"/>
    <w:rsid w:val="00F300FB"/>
    <w:rsid w:val="00F33517"/>
    <w:rsid w:val="00F96CC3"/>
    <w:rsid w:val="00FB064F"/>
    <w:rsid w:val="00FB6386"/>
    <w:rsid w:val="00FF0DC6"/>
    <w:rsid w:val="00FF1278"/>
    <w:rsid w:val="00FF28F5"/>
    <w:rsid w:val="00FF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8AE7BD"/>
  <w15:docId w15:val="{8D132346-BAA9-4616-8FA0-6C25D3046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807AE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807AE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7AE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7AE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807AE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853E8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683B41"/>
    <w:rPr>
      <w:rFonts w:ascii="Arial" w:hAnsi="Arial"/>
      <w:b/>
      <w:sz w:val="18"/>
      <w:lang w:val="en-GB" w:eastAsia="en-US"/>
    </w:rPr>
  </w:style>
  <w:style w:type="paragraph" w:styleId="BodyText">
    <w:name w:val="Body Text"/>
    <w:link w:val="BodyTextChar"/>
    <w:rsid w:val="00A719C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A719CA"/>
    <w:rPr>
      <w:rFonts w:ascii="Arial" w:hAnsi="Arial"/>
      <w:spacing w:val="2"/>
      <w:lang w:val="en-US" w:eastAsia="en-US"/>
    </w:rPr>
  </w:style>
  <w:style w:type="table" w:styleId="TableGrid">
    <w:name w:val="Table Grid"/>
    <w:basedOn w:val="TableNormal"/>
    <w:rsid w:val="002E0C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har">
    <w:name w:val="TAH Char"/>
    <w:qFormat/>
    <w:locked/>
    <w:rsid w:val="00781C26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781C2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781C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9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Microsoft_Visio_2003-2010_Drawing3.vsd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Microsoft_Visio_2003-2010_Drawing1.vsd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openxmlformats.org/officeDocument/2006/relationships/styles" Target="styles.xml"/><Relationship Id="rId15" Type="http://schemas.openxmlformats.org/officeDocument/2006/relationships/oleObject" Target="embeddings/Microsoft_Visio_2003-2010_Drawing.vsd"/><Relationship Id="rId23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Microsoft_Visio_2003-2010_Drawing2.vsd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C37A0-5504-4B11-98DA-8E729060C5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4CCCB6-693B-46DD-946D-FED1F4FC74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D4C637-0361-44E5-84DA-C84C5F9A70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5859CD-C917-470E-8D10-666C7A61B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1355</Words>
  <Characters>7182</Characters>
  <Application>Microsoft Office Word</Application>
  <DocSecurity>0</DocSecurity>
  <Lines>59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</cp:lastModifiedBy>
  <cp:revision>4</cp:revision>
  <cp:lastPrinted>1900-01-01T08:00:00Z</cp:lastPrinted>
  <dcterms:created xsi:type="dcterms:W3CDTF">2020-10-18T09:14:00Z</dcterms:created>
  <dcterms:modified xsi:type="dcterms:W3CDTF">2020-10-18T09:17:00Z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  <property fmtid="{D5CDD505-2E9C-101B-9397-08002B2CF9AE}" pid="22" name="NSCPROP_SA">
    <vt:lpwstr>C:\Users\samsung\AppData\Local\Temp\Temp2_S2-2005576.zip\S2-2005576_23502_NSSAA-re-auth.docx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1602660698</vt:lpwstr>
  </property>
</Properties>
</file>